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D86" w:rsidRDefault="001D3D86" w:rsidP="00507835">
      <w:pPr>
        <w:spacing w:line="480" w:lineRule="exact"/>
        <w:jc w:val="center"/>
        <w:rPr>
          <w:rFonts w:eastAsia="標楷體"/>
          <w:b/>
          <w:bCs/>
          <w:sz w:val="32"/>
          <w:szCs w:val="32"/>
        </w:rPr>
      </w:pPr>
      <w:r>
        <w:rPr>
          <w:rFonts w:eastAsia="標楷體" w:hint="eastAsia"/>
          <w:b/>
          <w:bCs/>
          <w:sz w:val="32"/>
          <w:szCs w:val="32"/>
        </w:rPr>
        <w:t xml:space="preserve">    </w:t>
      </w:r>
      <w:r w:rsidR="00507835" w:rsidRPr="00CC302D">
        <w:rPr>
          <w:rFonts w:eastAsia="標楷體" w:hint="eastAsia"/>
          <w:b/>
          <w:bCs/>
          <w:sz w:val="32"/>
          <w:szCs w:val="32"/>
        </w:rPr>
        <w:t>苗栗縣</w:t>
      </w:r>
      <w:r w:rsidR="009A1DEE">
        <w:rPr>
          <w:rFonts w:eastAsia="標楷體" w:hint="eastAsia"/>
          <w:b/>
          <w:bCs/>
          <w:sz w:val="32"/>
          <w:szCs w:val="32"/>
        </w:rPr>
        <w:t>苗栗市</w:t>
      </w:r>
      <w:r>
        <w:rPr>
          <w:rFonts w:eastAsia="標楷體" w:hint="eastAsia"/>
          <w:b/>
          <w:bCs/>
          <w:sz w:val="32"/>
          <w:szCs w:val="32"/>
        </w:rPr>
        <w:t>生命紀念園區所在里南勢里回饋</w:t>
      </w:r>
      <w:r w:rsidR="009A1DEE">
        <w:rPr>
          <w:rFonts w:eastAsia="標楷體" w:hint="eastAsia"/>
          <w:b/>
          <w:bCs/>
          <w:sz w:val="32"/>
          <w:szCs w:val="32"/>
        </w:rPr>
        <w:t>辦法</w:t>
      </w:r>
    </w:p>
    <w:p w:rsidR="00A76C66" w:rsidRPr="006A447C" w:rsidRDefault="00653EAF" w:rsidP="00507835">
      <w:pPr>
        <w:spacing w:line="480" w:lineRule="exact"/>
        <w:jc w:val="center"/>
        <w:rPr>
          <w:rFonts w:eastAsia="標楷體"/>
          <w:sz w:val="32"/>
          <w:szCs w:val="32"/>
        </w:rPr>
      </w:pPr>
      <w:r>
        <w:rPr>
          <w:rFonts w:eastAsia="標楷體" w:hint="eastAsia"/>
          <w:b/>
          <w:bCs/>
          <w:sz w:val="32"/>
          <w:szCs w:val="32"/>
        </w:rPr>
        <w:t>修正</w:t>
      </w:r>
      <w:r w:rsidR="00A76C66" w:rsidRPr="00507835">
        <w:rPr>
          <w:rFonts w:eastAsia="標楷體" w:hint="eastAsia"/>
          <w:b/>
          <w:sz w:val="32"/>
          <w:szCs w:val="32"/>
        </w:rPr>
        <w:t>條文</w:t>
      </w:r>
      <w:r w:rsidR="006A447C" w:rsidRPr="00507835">
        <w:rPr>
          <w:rFonts w:eastAsia="標楷體" w:hint="eastAsia"/>
          <w:b/>
          <w:sz w:val="32"/>
          <w:szCs w:val="32"/>
        </w:rPr>
        <w:t>對照表</w:t>
      </w: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3724"/>
        <w:gridCol w:w="3668"/>
        <w:gridCol w:w="2854"/>
      </w:tblGrid>
      <w:tr w:rsidR="00A76C66" w:rsidTr="0021715E">
        <w:trPr>
          <w:jc w:val="center"/>
        </w:trPr>
        <w:tc>
          <w:tcPr>
            <w:tcW w:w="3724" w:type="dxa"/>
            <w:vAlign w:val="center"/>
          </w:tcPr>
          <w:p w:rsidR="00A76C66" w:rsidRDefault="00A76C66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修正條文</w:t>
            </w:r>
          </w:p>
        </w:tc>
        <w:tc>
          <w:tcPr>
            <w:tcW w:w="3668" w:type="dxa"/>
          </w:tcPr>
          <w:p w:rsidR="00A76C66" w:rsidRDefault="006A447C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現行</w:t>
            </w:r>
            <w:r w:rsidR="00A76C66">
              <w:rPr>
                <w:rFonts w:eastAsia="標楷體" w:hint="eastAsia"/>
              </w:rPr>
              <w:t>條文</w:t>
            </w:r>
          </w:p>
        </w:tc>
        <w:tc>
          <w:tcPr>
            <w:tcW w:w="2854" w:type="dxa"/>
            <w:vAlign w:val="center"/>
          </w:tcPr>
          <w:p w:rsidR="00A76C66" w:rsidRDefault="00A76C66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</w:p>
        </w:tc>
      </w:tr>
      <w:tr w:rsidR="00A76C66" w:rsidRPr="00105627" w:rsidTr="0021715E">
        <w:trPr>
          <w:jc w:val="center"/>
        </w:trPr>
        <w:tc>
          <w:tcPr>
            <w:tcW w:w="3724" w:type="dxa"/>
          </w:tcPr>
          <w:p w:rsidR="0016143B" w:rsidRDefault="00507835" w:rsidP="00FA5E65">
            <w:pPr>
              <w:widowControl/>
              <w:spacing w:before="15" w:line="0" w:lineRule="atLeast"/>
              <w:ind w:left="840" w:hangingChars="300" w:hanging="840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6143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 </w:t>
            </w:r>
            <w:r w:rsidR="0016143B" w:rsidRPr="000D6619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第三條</w:t>
            </w:r>
            <w:r w:rsidR="00FA5E65" w:rsidRPr="000D6619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 xml:space="preserve"> </w:t>
            </w:r>
            <w:r w:rsidR="0016143B" w:rsidRPr="0016143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  回饋經費對象及方式如下</w:t>
            </w:r>
            <w:r w:rsidR="0016143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： </w:t>
            </w:r>
          </w:p>
          <w:p w:rsidR="0016143B" w:rsidRPr="0016143B" w:rsidRDefault="0016143B" w:rsidP="0016143B">
            <w:pPr>
              <w:widowControl/>
              <w:spacing w:before="15" w:line="0" w:lineRule="atLeast"/>
              <w:ind w:leftChars="300" w:left="1280" w:hangingChars="200" w:hanging="560"/>
              <w:rPr>
                <w:rFonts w:eastAsia="標楷體"/>
                <w:sz w:val="28"/>
                <w:szCs w:val="28"/>
              </w:rPr>
            </w:pPr>
            <w:r w:rsidRPr="0016143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一、自</w:t>
            </w:r>
            <w:r w:rsidRPr="00E61A88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中華民國一百十二年一月一日</w:t>
            </w:r>
            <w:r w:rsidRPr="0016143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起，每年發放設籍本市南勢里民住戶每戶新臺幣</w:t>
            </w:r>
            <w:r w:rsidRPr="000D6619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一千</w:t>
            </w:r>
            <w:r w:rsidRPr="0016143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元回饋金。(</w:t>
            </w:r>
            <w:r w:rsidRPr="000D6619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  <w:u w:val="single"/>
              </w:rPr>
              <w:t>現設籍於</w:t>
            </w:r>
            <w:proofErr w:type="gramStart"/>
            <w:r w:rsidRPr="000D6619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  <w:u w:val="single"/>
              </w:rPr>
              <w:t>該里且連續</w:t>
            </w:r>
            <w:proofErr w:type="gramEnd"/>
            <w:r w:rsidRPr="000D6619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  <w:u w:val="single"/>
              </w:rPr>
              <w:t>二年以上者之里民。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)</w:t>
            </w:r>
          </w:p>
          <w:p w:rsidR="00A76C66" w:rsidRPr="0016143B" w:rsidRDefault="0016143B" w:rsidP="00414A0D">
            <w:pPr>
              <w:kinsoku w:val="0"/>
              <w:spacing w:line="0" w:lineRule="atLeast"/>
              <w:ind w:left="1120" w:hangingChars="400" w:hanging="1120"/>
              <w:rPr>
                <w:rFonts w:eastAsia="標楷體"/>
                <w:sz w:val="28"/>
                <w:szCs w:val="28"/>
              </w:rPr>
            </w:pPr>
            <w:r w:rsidRPr="0016143B">
              <w:rPr>
                <w:rFonts w:eastAsia="標楷體" w:hint="eastAsia"/>
                <w:sz w:val="28"/>
                <w:szCs w:val="28"/>
              </w:rPr>
              <w:t xml:space="preserve"> </w:t>
            </w:r>
            <w:r>
              <w:rPr>
                <w:rFonts w:eastAsia="標楷體"/>
                <w:sz w:val="28"/>
                <w:szCs w:val="28"/>
              </w:rPr>
              <w:t xml:space="preserve">  </w:t>
            </w:r>
            <w:r w:rsidR="00FA5E65">
              <w:rPr>
                <w:rFonts w:eastAsia="標楷體"/>
                <w:sz w:val="28"/>
                <w:szCs w:val="28"/>
              </w:rPr>
              <w:t xml:space="preserve"> </w:t>
            </w:r>
            <w:r>
              <w:rPr>
                <w:rFonts w:eastAsia="標楷體"/>
                <w:sz w:val="28"/>
                <w:szCs w:val="28"/>
              </w:rPr>
              <w:t xml:space="preserve"> </w:t>
            </w:r>
            <w:r w:rsidRPr="0016143B">
              <w:rPr>
                <w:rFonts w:eastAsia="標楷體" w:hint="eastAsia"/>
                <w:sz w:val="28"/>
                <w:szCs w:val="28"/>
              </w:rPr>
              <w:t>二、</w:t>
            </w:r>
            <w:r w:rsidRPr="005D4ADB">
              <w:rPr>
                <w:rFonts w:eastAsia="標楷體" w:hint="eastAsia"/>
                <w:sz w:val="28"/>
                <w:szCs w:val="28"/>
              </w:rPr>
              <w:t>每年</w:t>
            </w:r>
            <w:proofErr w:type="gramStart"/>
            <w:r w:rsidRPr="005D4ADB">
              <w:rPr>
                <w:rFonts w:eastAsia="標楷體" w:hint="eastAsia"/>
                <w:sz w:val="28"/>
                <w:szCs w:val="28"/>
              </w:rPr>
              <w:t>提撥</w:t>
            </w:r>
            <w:proofErr w:type="gramEnd"/>
            <w:r w:rsidRPr="005D4ADB">
              <w:rPr>
                <w:rFonts w:eastAsia="標楷體" w:hint="eastAsia"/>
                <w:sz w:val="28"/>
                <w:szCs w:val="28"/>
              </w:rPr>
              <w:t>新臺幣</w:t>
            </w:r>
            <w:r w:rsidR="00414A0D" w:rsidRPr="000D6619">
              <w:rPr>
                <w:rFonts w:eastAsia="標楷體" w:hint="eastAsia"/>
                <w:b/>
                <w:sz w:val="28"/>
                <w:szCs w:val="28"/>
                <w:u w:val="single"/>
              </w:rPr>
              <w:t>四</w:t>
            </w:r>
            <w:r w:rsidRPr="000D6619">
              <w:rPr>
                <w:rFonts w:eastAsia="標楷體" w:hint="eastAsia"/>
                <w:b/>
                <w:sz w:val="28"/>
                <w:szCs w:val="28"/>
                <w:u w:val="single"/>
              </w:rPr>
              <w:t>十</w:t>
            </w:r>
            <w:bookmarkStart w:id="0" w:name="_GoBack"/>
            <w:bookmarkEnd w:id="0"/>
            <w:r w:rsidRPr="000D6619">
              <w:rPr>
                <w:rFonts w:eastAsia="標楷體" w:hint="eastAsia"/>
                <w:b/>
                <w:sz w:val="28"/>
                <w:szCs w:val="28"/>
                <w:u w:val="single"/>
              </w:rPr>
              <w:t>萬</w:t>
            </w:r>
            <w:r w:rsidRPr="005D4ADB">
              <w:rPr>
                <w:rFonts w:eastAsia="標楷體" w:hint="eastAsia"/>
                <w:sz w:val="28"/>
                <w:szCs w:val="28"/>
              </w:rPr>
              <w:t>元提供本市南勢里辦理生命知性相關活動。</w:t>
            </w:r>
          </w:p>
        </w:tc>
        <w:tc>
          <w:tcPr>
            <w:tcW w:w="3668" w:type="dxa"/>
          </w:tcPr>
          <w:p w:rsidR="0016143B" w:rsidRDefault="0016143B" w:rsidP="0016143B">
            <w:pPr>
              <w:widowControl/>
              <w:spacing w:before="15" w:line="0" w:lineRule="atLeast"/>
              <w:ind w:left="960" w:hanging="960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56640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第三條</w:t>
            </w:r>
            <w:r w:rsidRPr="0016143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  回饋經費對象及方式如下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： </w:t>
            </w:r>
          </w:p>
          <w:p w:rsidR="0016143B" w:rsidRPr="0016143B" w:rsidRDefault="0016143B" w:rsidP="0016143B">
            <w:pPr>
              <w:widowControl/>
              <w:spacing w:before="15" w:line="0" w:lineRule="atLeast"/>
              <w:ind w:leftChars="300" w:left="1280" w:hangingChars="200" w:hanging="560"/>
              <w:rPr>
                <w:rFonts w:eastAsia="標楷體"/>
                <w:sz w:val="28"/>
                <w:szCs w:val="28"/>
              </w:rPr>
            </w:pPr>
            <w:r w:rsidRPr="0016143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一、</w:t>
            </w:r>
            <w:r w:rsidRPr="00E61A88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自中華民國一百十二年一月一日</w:t>
            </w:r>
            <w:r w:rsidRPr="0016143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起，每年發放設籍本市南勢里民住戶每戶新臺幣</w:t>
            </w:r>
            <w:r w:rsidRPr="000D6619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一千</w:t>
            </w:r>
            <w:r w:rsidRPr="00176FD3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元回饋金。(以</w:t>
            </w:r>
            <w:r w:rsidRPr="00BE283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一百零九年六月三十日</w:t>
            </w:r>
            <w:r w:rsidRPr="00176FD3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前</w:t>
            </w:r>
            <w:r w:rsidRPr="0016143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遷入設籍之住戶，但新增設籍住戶不適</w:t>
            </w:r>
            <w:r w:rsidR="0021715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用</w:t>
            </w:r>
            <w:r w:rsidRPr="0016143B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)。</w:t>
            </w:r>
          </w:p>
          <w:p w:rsidR="009A1DEE" w:rsidRPr="0016143B" w:rsidRDefault="0016143B" w:rsidP="00E968B8">
            <w:pPr>
              <w:kinsoku w:val="0"/>
              <w:spacing w:line="0" w:lineRule="atLeast"/>
              <w:ind w:left="1120" w:hangingChars="400" w:hanging="1120"/>
              <w:rPr>
                <w:rFonts w:eastAsia="標楷體"/>
                <w:sz w:val="28"/>
                <w:szCs w:val="28"/>
              </w:rPr>
            </w:pPr>
            <w:r w:rsidRPr="0016143B">
              <w:rPr>
                <w:rFonts w:eastAsia="標楷體" w:hint="eastAsia"/>
                <w:sz w:val="28"/>
                <w:szCs w:val="28"/>
              </w:rPr>
              <w:t xml:space="preserve"> </w:t>
            </w:r>
            <w:r>
              <w:rPr>
                <w:rFonts w:eastAsia="標楷體"/>
                <w:sz w:val="28"/>
                <w:szCs w:val="28"/>
              </w:rPr>
              <w:t xml:space="preserve">   </w:t>
            </w:r>
            <w:r w:rsidRPr="0016143B">
              <w:rPr>
                <w:rFonts w:eastAsia="標楷體" w:hint="eastAsia"/>
                <w:sz w:val="28"/>
                <w:szCs w:val="28"/>
              </w:rPr>
              <w:t>二、</w:t>
            </w:r>
            <w:r w:rsidRPr="00176FD3">
              <w:rPr>
                <w:rFonts w:eastAsia="標楷體" w:hint="eastAsia"/>
                <w:sz w:val="28"/>
                <w:szCs w:val="28"/>
              </w:rPr>
              <w:t>自</w:t>
            </w:r>
            <w:r w:rsidRPr="000D6619">
              <w:rPr>
                <w:rFonts w:eastAsia="標楷體" w:hint="eastAsia"/>
                <w:sz w:val="28"/>
                <w:szCs w:val="28"/>
              </w:rPr>
              <w:t>中</w:t>
            </w:r>
            <w:r w:rsidRPr="00E61A88">
              <w:rPr>
                <w:rFonts w:eastAsia="標楷體" w:hint="eastAsia"/>
                <w:sz w:val="28"/>
                <w:szCs w:val="28"/>
              </w:rPr>
              <w:t>華民國一百十二年一月一日</w:t>
            </w:r>
            <w:r w:rsidRPr="00176FD3">
              <w:rPr>
                <w:rFonts w:eastAsia="標楷體" w:hint="eastAsia"/>
                <w:sz w:val="28"/>
                <w:szCs w:val="28"/>
              </w:rPr>
              <w:t>起，每年</w:t>
            </w:r>
            <w:proofErr w:type="gramStart"/>
            <w:r w:rsidRPr="00176FD3">
              <w:rPr>
                <w:rFonts w:eastAsia="標楷體" w:hint="eastAsia"/>
                <w:sz w:val="28"/>
                <w:szCs w:val="28"/>
              </w:rPr>
              <w:t>提撥</w:t>
            </w:r>
            <w:proofErr w:type="gramEnd"/>
            <w:r w:rsidRPr="00176FD3">
              <w:rPr>
                <w:rFonts w:eastAsia="標楷體" w:hint="eastAsia"/>
                <w:sz w:val="28"/>
                <w:szCs w:val="28"/>
              </w:rPr>
              <w:t>新臺幣</w:t>
            </w:r>
            <w:r w:rsidRPr="00176FD3">
              <w:rPr>
                <w:rFonts w:eastAsia="標楷體" w:hint="eastAsia"/>
                <w:b/>
                <w:sz w:val="28"/>
                <w:szCs w:val="28"/>
              </w:rPr>
              <w:t>二</w:t>
            </w:r>
            <w:r w:rsidRPr="00E61A88">
              <w:rPr>
                <w:rFonts w:eastAsia="標楷體" w:hint="eastAsia"/>
                <w:sz w:val="28"/>
                <w:szCs w:val="28"/>
              </w:rPr>
              <w:t>十萬元</w:t>
            </w:r>
            <w:r w:rsidRPr="0016143B">
              <w:rPr>
                <w:rFonts w:eastAsia="標楷體" w:hint="eastAsia"/>
                <w:sz w:val="28"/>
                <w:szCs w:val="28"/>
              </w:rPr>
              <w:t>提供本市南勢里辦理生命知性相關活動。</w:t>
            </w:r>
          </w:p>
        </w:tc>
        <w:tc>
          <w:tcPr>
            <w:tcW w:w="2854" w:type="dxa"/>
          </w:tcPr>
          <w:p w:rsidR="009A1DEE" w:rsidRDefault="00347A79" w:rsidP="00856640">
            <w:pPr>
              <w:spacing w:line="0" w:lineRule="atLeast"/>
              <w:ind w:left="560" w:hangingChars="200" w:hanging="560"/>
              <w:jc w:val="both"/>
              <w:rPr>
                <w:rFonts w:eastAsia="標楷體"/>
                <w:sz w:val="28"/>
                <w:szCs w:val="28"/>
              </w:rPr>
            </w:pPr>
            <w:r w:rsidRPr="00347A79">
              <w:rPr>
                <w:rFonts w:eastAsia="標楷體" w:hint="eastAsia"/>
                <w:sz w:val="28"/>
                <w:szCs w:val="28"/>
              </w:rPr>
              <w:t>一、配合</w:t>
            </w:r>
            <w:r>
              <w:rPr>
                <w:rFonts w:eastAsia="標楷體" w:hint="eastAsia"/>
                <w:sz w:val="28"/>
                <w:szCs w:val="28"/>
              </w:rPr>
              <w:t>新修正本市今年度（</w:t>
            </w:r>
            <w:proofErr w:type="gramStart"/>
            <w:r>
              <w:rPr>
                <w:rFonts w:eastAsia="標楷體" w:hint="eastAsia"/>
                <w:sz w:val="28"/>
                <w:szCs w:val="28"/>
              </w:rPr>
              <w:t>1</w:t>
            </w:r>
            <w:r>
              <w:rPr>
                <w:rFonts w:eastAsia="標楷體"/>
                <w:sz w:val="28"/>
                <w:szCs w:val="28"/>
              </w:rPr>
              <w:t>13</w:t>
            </w:r>
            <w:proofErr w:type="gramEnd"/>
            <w:r>
              <w:rPr>
                <w:rFonts w:eastAsia="標楷體" w:hint="eastAsia"/>
                <w:sz w:val="28"/>
                <w:szCs w:val="28"/>
              </w:rPr>
              <w:t>年度）之殯葬設施管理自治條例之第五條南勢里民定義修正，使本回饋辦法更符公平辦理。</w:t>
            </w:r>
          </w:p>
          <w:p w:rsidR="00FB6611" w:rsidRPr="00347A79" w:rsidRDefault="00347A79" w:rsidP="009704CB">
            <w:pPr>
              <w:spacing w:line="0" w:lineRule="atLeast"/>
              <w:ind w:left="560" w:hangingChars="200" w:hanging="56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二、本市生命紀念園區現正規劃新殯葬設施，為更能獲得南勢里民支持</w:t>
            </w:r>
            <w:r w:rsidR="00FB6611">
              <w:rPr>
                <w:rFonts w:eastAsia="標楷體" w:hint="eastAsia"/>
                <w:sz w:val="28"/>
                <w:szCs w:val="28"/>
              </w:rPr>
              <w:t>本市殯葬設施政策，爰提高本市南勢里辦理生命知性相關活動之經費</w:t>
            </w:r>
            <w:r w:rsidR="00856640">
              <w:rPr>
                <w:rFonts w:eastAsia="標楷體" w:hint="eastAsia"/>
                <w:sz w:val="28"/>
                <w:szCs w:val="28"/>
              </w:rPr>
              <w:t>，並刪除</w:t>
            </w:r>
            <w:r w:rsidR="009704CB">
              <w:rPr>
                <w:rFonts w:eastAsia="標楷體" w:hint="eastAsia"/>
                <w:sz w:val="28"/>
                <w:szCs w:val="28"/>
              </w:rPr>
              <w:t>「</w:t>
            </w:r>
            <w:r w:rsidR="00856640">
              <w:rPr>
                <w:rFonts w:eastAsia="標楷體" w:hint="eastAsia"/>
                <w:sz w:val="28"/>
                <w:szCs w:val="28"/>
              </w:rPr>
              <w:t>自中華民國一百十二年一月日起</w:t>
            </w:r>
            <w:r w:rsidR="009704CB">
              <w:rPr>
                <w:rFonts w:eastAsia="標楷體" w:hint="eastAsia"/>
                <w:sz w:val="28"/>
                <w:szCs w:val="28"/>
              </w:rPr>
              <w:t>」等字</w:t>
            </w:r>
            <w:r w:rsidR="00FB6611">
              <w:rPr>
                <w:rFonts w:eastAsia="標楷體" w:hint="eastAsia"/>
                <w:sz w:val="28"/>
                <w:szCs w:val="28"/>
              </w:rPr>
              <w:t>。</w:t>
            </w:r>
          </w:p>
        </w:tc>
      </w:tr>
      <w:tr w:rsidR="00105627" w:rsidRPr="00105627" w:rsidTr="0021715E">
        <w:trPr>
          <w:jc w:val="center"/>
        </w:trPr>
        <w:tc>
          <w:tcPr>
            <w:tcW w:w="3724" w:type="dxa"/>
          </w:tcPr>
          <w:p w:rsidR="00FA5E65" w:rsidRPr="00105627" w:rsidRDefault="00105627" w:rsidP="00FA5E65">
            <w:pPr>
              <w:widowControl/>
              <w:spacing w:before="15" w:line="0" w:lineRule="atLeast"/>
              <w:ind w:left="960" w:hanging="960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D6619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 xml:space="preserve">第五條 </w:t>
            </w:r>
            <w:r w:rsidRPr="000D6619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 xml:space="preserve"> </w:t>
            </w:r>
            <w:r w:rsidR="00FA5E65" w:rsidRPr="000D6619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 xml:space="preserve"> </w:t>
            </w:r>
            <w:r w:rsidR="00FA5E65" w:rsidRPr="0010562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本辦法自發布日施</w:t>
            </w:r>
          </w:p>
          <w:p w:rsidR="00FA5E65" w:rsidRDefault="00FA5E65" w:rsidP="00FA5E65">
            <w:pPr>
              <w:widowControl/>
              <w:spacing w:before="15" w:line="0" w:lineRule="atLeast"/>
              <w:ind w:leftChars="100" w:left="240" w:firstLineChars="200" w:firstLine="560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  <w:u w:val="single"/>
              </w:rPr>
            </w:pPr>
            <w:r w:rsidRPr="0010562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行。</w:t>
            </w:r>
          </w:p>
          <w:p w:rsidR="00105627" w:rsidRPr="00BE283D" w:rsidRDefault="00105627" w:rsidP="00BE283D">
            <w:pPr>
              <w:widowControl/>
              <w:spacing w:before="15" w:line="0" w:lineRule="atLeast"/>
              <w:ind w:leftChars="300" w:left="720" w:firstLineChars="200" w:firstLine="561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  <w:u w:val="single"/>
              </w:rPr>
            </w:pPr>
            <w:r w:rsidRPr="00BE283D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  <w:u w:val="single"/>
              </w:rPr>
              <w:t>本修正辦法自中華民國一百十四年一月一日施行。</w:t>
            </w:r>
          </w:p>
          <w:p w:rsidR="00105627" w:rsidRPr="00105627" w:rsidRDefault="00105627" w:rsidP="0016143B">
            <w:pPr>
              <w:widowControl/>
              <w:spacing w:before="15" w:line="0" w:lineRule="atLeast"/>
              <w:ind w:left="960" w:hanging="960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3668" w:type="dxa"/>
          </w:tcPr>
          <w:p w:rsidR="00105627" w:rsidRPr="00105627" w:rsidRDefault="00105627" w:rsidP="00105627">
            <w:pPr>
              <w:widowControl/>
              <w:spacing w:before="15" w:line="0" w:lineRule="atLeast"/>
              <w:ind w:left="960" w:hanging="960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105627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 xml:space="preserve">第五條  </w:t>
            </w:r>
            <w:r w:rsidRPr="00105627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 xml:space="preserve"> </w:t>
            </w:r>
            <w:r w:rsidRPr="0010562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本辦法自發布日施</w:t>
            </w:r>
          </w:p>
          <w:p w:rsidR="00105627" w:rsidRPr="00105627" w:rsidRDefault="00105627" w:rsidP="00105627">
            <w:pPr>
              <w:widowControl/>
              <w:spacing w:before="15" w:line="0" w:lineRule="atLeast"/>
              <w:ind w:leftChars="100" w:left="240" w:firstLineChars="200" w:firstLine="560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10562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行。</w:t>
            </w:r>
          </w:p>
          <w:p w:rsidR="00105627" w:rsidRPr="00105627" w:rsidRDefault="00105627" w:rsidP="0016143B">
            <w:pPr>
              <w:widowControl/>
              <w:spacing w:before="15" w:line="0" w:lineRule="atLeast"/>
              <w:ind w:left="960" w:hanging="960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2854" w:type="dxa"/>
          </w:tcPr>
          <w:p w:rsidR="00E549B0" w:rsidRDefault="00105627" w:rsidP="00856640">
            <w:pPr>
              <w:spacing w:line="0" w:lineRule="atLeast"/>
              <w:ind w:left="560" w:hangingChars="200" w:hanging="56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本</w:t>
            </w:r>
            <w:r w:rsidR="00E549B0">
              <w:rPr>
                <w:rFonts w:eastAsia="標楷體" w:hint="eastAsia"/>
                <w:sz w:val="28"/>
                <w:szCs w:val="28"/>
              </w:rPr>
              <w:t>條次增修第二項，</w:t>
            </w:r>
          </w:p>
          <w:p w:rsidR="00E549B0" w:rsidRDefault="00105627" w:rsidP="00856640">
            <w:pPr>
              <w:spacing w:line="0" w:lineRule="atLeast"/>
              <w:ind w:left="560" w:hangingChars="200" w:hanging="56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回饋對象條件及提高</w:t>
            </w:r>
          </w:p>
          <w:p w:rsidR="00E549B0" w:rsidRDefault="00105627" w:rsidP="00856640">
            <w:pPr>
              <w:spacing w:line="0" w:lineRule="atLeast"/>
              <w:ind w:left="560" w:hangingChars="200" w:hanging="56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辦理生命知性活動</w:t>
            </w:r>
            <w:r w:rsidR="00E5194F">
              <w:rPr>
                <w:rFonts w:eastAsia="標楷體" w:hint="eastAsia"/>
                <w:sz w:val="28"/>
                <w:szCs w:val="28"/>
              </w:rPr>
              <w:t>金</w:t>
            </w:r>
          </w:p>
          <w:p w:rsidR="00E549B0" w:rsidRDefault="00E5194F" w:rsidP="00856640">
            <w:pPr>
              <w:spacing w:line="0" w:lineRule="atLeast"/>
              <w:ind w:left="560" w:hangingChars="200" w:hanging="56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額，經</w:t>
            </w:r>
            <w:r w:rsidR="00105627">
              <w:rPr>
                <w:rFonts w:eastAsia="標楷體" w:hint="eastAsia"/>
                <w:sz w:val="28"/>
                <w:szCs w:val="28"/>
              </w:rPr>
              <w:t>苗栗市代表會</w:t>
            </w:r>
          </w:p>
          <w:p w:rsidR="00E549B0" w:rsidRDefault="00105627" w:rsidP="00856640">
            <w:pPr>
              <w:spacing w:line="0" w:lineRule="atLeast"/>
              <w:ind w:left="560" w:hangingChars="200" w:hanging="56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審議通過後，即自中</w:t>
            </w:r>
          </w:p>
          <w:p w:rsidR="00E549B0" w:rsidRDefault="00105627" w:rsidP="00856640">
            <w:pPr>
              <w:spacing w:line="0" w:lineRule="atLeast"/>
              <w:ind w:left="560" w:hangingChars="200" w:hanging="56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華民國一百十四年</w:t>
            </w:r>
            <w:proofErr w:type="gramStart"/>
            <w:r>
              <w:rPr>
                <w:rFonts w:eastAsia="標楷體" w:hint="eastAsia"/>
                <w:sz w:val="28"/>
                <w:szCs w:val="28"/>
              </w:rPr>
              <w:t>一</w:t>
            </w:r>
            <w:proofErr w:type="gramEnd"/>
          </w:p>
          <w:p w:rsidR="00105627" w:rsidRPr="00347A79" w:rsidRDefault="00105627" w:rsidP="00E549B0">
            <w:pPr>
              <w:spacing w:line="0" w:lineRule="atLeast"/>
              <w:ind w:left="560" w:hangingChars="200" w:hanging="56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月一日實行。</w:t>
            </w:r>
          </w:p>
        </w:tc>
      </w:tr>
    </w:tbl>
    <w:p w:rsidR="007135CB" w:rsidRPr="00281B7A" w:rsidRDefault="007135CB" w:rsidP="00653EAF">
      <w:pPr>
        <w:rPr>
          <w:rFonts w:ascii="標楷體" w:eastAsia="標楷體" w:hAnsi="標楷體"/>
        </w:rPr>
      </w:pPr>
    </w:p>
    <w:sectPr w:rsidR="007135CB" w:rsidRPr="00281B7A" w:rsidSect="00AA3107">
      <w:footerReference w:type="even" r:id="rId7"/>
      <w:footerReference w:type="default" r:id="rId8"/>
      <w:pgSz w:w="11906" w:h="16838"/>
      <w:pgMar w:top="567" w:right="1134" w:bottom="567" w:left="1134" w:header="851" w:footer="249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DDB" w:rsidRDefault="00970DDB">
      <w:r>
        <w:separator/>
      </w:r>
    </w:p>
  </w:endnote>
  <w:endnote w:type="continuationSeparator" w:id="0">
    <w:p w:rsidR="00970DDB" w:rsidRDefault="00970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57A" w:rsidRDefault="00C0375C" w:rsidP="003F542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B457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B457A" w:rsidRDefault="009B457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57A" w:rsidRDefault="00C0375C" w:rsidP="003F542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B4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E283D">
      <w:rPr>
        <w:rStyle w:val="a4"/>
        <w:noProof/>
      </w:rPr>
      <w:t>1</w:t>
    </w:r>
    <w:r>
      <w:rPr>
        <w:rStyle w:val="a4"/>
      </w:rPr>
      <w:fldChar w:fldCharType="end"/>
    </w:r>
  </w:p>
  <w:p w:rsidR="009B457A" w:rsidRDefault="009B457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DDB" w:rsidRDefault="00970DDB">
      <w:r>
        <w:separator/>
      </w:r>
    </w:p>
  </w:footnote>
  <w:footnote w:type="continuationSeparator" w:id="0">
    <w:p w:rsidR="00970DDB" w:rsidRDefault="00970D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93A22"/>
    <w:multiLevelType w:val="hybridMultilevel"/>
    <w:tmpl w:val="871EF4FE"/>
    <w:lvl w:ilvl="0" w:tplc="EA765D74">
      <w:start w:val="1"/>
      <w:numFmt w:val="taiwaneseCountingThousand"/>
      <w:lvlText w:val="%1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1">
    <w:nsid w:val="27565292"/>
    <w:multiLevelType w:val="hybridMultilevel"/>
    <w:tmpl w:val="768C34E8"/>
    <w:lvl w:ilvl="0" w:tplc="7A60483C">
      <w:start w:val="1"/>
      <w:numFmt w:val="taiwaneseCountingThousand"/>
      <w:lvlText w:val="%1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2">
    <w:nsid w:val="2C642132"/>
    <w:multiLevelType w:val="hybridMultilevel"/>
    <w:tmpl w:val="A1F6C466"/>
    <w:lvl w:ilvl="0" w:tplc="C67C1374">
      <w:start w:val="1"/>
      <w:numFmt w:val="taiwaneseCountingThousand"/>
      <w:lvlText w:val="%1、"/>
      <w:lvlJc w:val="left"/>
      <w:pPr>
        <w:tabs>
          <w:tab w:val="num" w:pos="1845"/>
        </w:tabs>
        <w:ind w:left="184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85"/>
        </w:tabs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25"/>
        </w:tabs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5"/>
        </w:tabs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65"/>
        </w:tabs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5"/>
        </w:tabs>
        <w:ind w:left="5445" w:hanging="480"/>
      </w:pPr>
    </w:lvl>
  </w:abstractNum>
  <w:abstractNum w:abstractNumId="3">
    <w:nsid w:val="2D5B31CC"/>
    <w:multiLevelType w:val="hybridMultilevel"/>
    <w:tmpl w:val="8D72F58A"/>
    <w:lvl w:ilvl="0" w:tplc="DC16FCA2">
      <w:start w:val="1"/>
      <w:numFmt w:val="taiwaneseCountingThousand"/>
      <w:lvlText w:val="%1、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">
    <w:nsid w:val="2E094776"/>
    <w:multiLevelType w:val="hybridMultilevel"/>
    <w:tmpl w:val="2DE62D12"/>
    <w:lvl w:ilvl="0" w:tplc="5A0265D6">
      <w:start w:val="1"/>
      <w:numFmt w:val="taiwaneseCountingThousand"/>
      <w:lvlText w:val="%1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5">
    <w:nsid w:val="4135412D"/>
    <w:multiLevelType w:val="hybridMultilevel"/>
    <w:tmpl w:val="BAA28BA6"/>
    <w:lvl w:ilvl="0" w:tplc="429CE04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49FB7670"/>
    <w:multiLevelType w:val="hybridMultilevel"/>
    <w:tmpl w:val="90DCE5E4"/>
    <w:lvl w:ilvl="0" w:tplc="12FCCB58">
      <w:start w:val="1"/>
      <w:numFmt w:val="taiwaneseCountingThousand"/>
      <w:lvlText w:val="%1、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50"/>
        </w:tabs>
        <w:ind w:left="22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0"/>
        </w:tabs>
        <w:ind w:left="32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90"/>
        </w:tabs>
        <w:ind w:left="36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50"/>
        </w:tabs>
        <w:ind w:left="46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30"/>
        </w:tabs>
        <w:ind w:left="51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0"/>
        </w:tabs>
        <w:ind w:left="5610" w:hanging="480"/>
      </w:pPr>
    </w:lvl>
  </w:abstractNum>
  <w:abstractNum w:abstractNumId="7">
    <w:nsid w:val="4D603095"/>
    <w:multiLevelType w:val="hybridMultilevel"/>
    <w:tmpl w:val="B492DAAA"/>
    <w:lvl w:ilvl="0" w:tplc="D99CC17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4D8C3A68"/>
    <w:multiLevelType w:val="hybridMultilevel"/>
    <w:tmpl w:val="AC4C4A84"/>
    <w:lvl w:ilvl="0" w:tplc="54441284">
      <w:start w:val="1"/>
      <w:numFmt w:val="taiwaneseCountingThousand"/>
      <w:lvlText w:val="%1、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50"/>
        </w:tabs>
        <w:ind w:left="22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0"/>
        </w:tabs>
        <w:ind w:left="32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90"/>
        </w:tabs>
        <w:ind w:left="36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50"/>
        </w:tabs>
        <w:ind w:left="46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30"/>
        </w:tabs>
        <w:ind w:left="51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0"/>
        </w:tabs>
        <w:ind w:left="5610" w:hanging="480"/>
      </w:pPr>
    </w:lvl>
  </w:abstractNum>
  <w:abstractNum w:abstractNumId="9">
    <w:nsid w:val="6DB76615"/>
    <w:multiLevelType w:val="hybridMultilevel"/>
    <w:tmpl w:val="323A4F90"/>
    <w:lvl w:ilvl="0" w:tplc="89D41C32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00"/>
        </w:tabs>
        <w:ind w:left="2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40"/>
        </w:tabs>
        <w:ind w:left="3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80"/>
        </w:tabs>
        <w:ind w:left="4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60"/>
        </w:tabs>
        <w:ind w:left="5460" w:hanging="480"/>
      </w:pPr>
    </w:lvl>
  </w:abstractNum>
  <w:abstractNum w:abstractNumId="10">
    <w:nsid w:val="6F526E75"/>
    <w:multiLevelType w:val="hybridMultilevel"/>
    <w:tmpl w:val="21DC5326"/>
    <w:lvl w:ilvl="0" w:tplc="3FA4E70A">
      <w:start w:val="1"/>
      <w:numFmt w:val="taiwaneseCountingThousand"/>
      <w:lvlText w:val="%1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11">
    <w:nsid w:val="79F047FC"/>
    <w:multiLevelType w:val="hybridMultilevel"/>
    <w:tmpl w:val="16B2F572"/>
    <w:lvl w:ilvl="0" w:tplc="7BB8D50E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00"/>
        </w:tabs>
        <w:ind w:left="2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40"/>
        </w:tabs>
        <w:ind w:left="3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80"/>
        </w:tabs>
        <w:ind w:left="4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60"/>
        </w:tabs>
        <w:ind w:left="5460" w:hanging="480"/>
      </w:pPr>
    </w:lvl>
  </w:abstractNum>
  <w:abstractNum w:abstractNumId="12">
    <w:nsid w:val="7B000ED6"/>
    <w:multiLevelType w:val="hybridMultilevel"/>
    <w:tmpl w:val="FD4C1340"/>
    <w:lvl w:ilvl="0" w:tplc="B528392E">
      <w:start w:val="1"/>
      <w:numFmt w:val="taiwaneseCountingThousand"/>
      <w:lvlText w:val="%1、"/>
      <w:lvlJc w:val="left"/>
      <w:pPr>
        <w:tabs>
          <w:tab w:val="num" w:pos="1980"/>
        </w:tabs>
        <w:ind w:left="19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20"/>
        </w:tabs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60"/>
        </w:tabs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0"/>
        </w:tabs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00"/>
        </w:tabs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4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4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8"/>
  </w:num>
  <w:num w:numId="10">
    <w:abstractNumId w:val="6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73F9"/>
    <w:rsid w:val="00000128"/>
    <w:rsid w:val="00022311"/>
    <w:rsid w:val="00031439"/>
    <w:rsid w:val="000404F7"/>
    <w:rsid w:val="00061746"/>
    <w:rsid w:val="000872C9"/>
    <w:rsid w:val="000C4B31"/>
    <w:rsid w:val="000D6619"/>
    <w:rsid w:val="000E17E7"/>
    <w:rsid w:val="000E56D2"/>
    <w:rsid w:val="000F5901"/>
    <w:rsid w:val="000F68FB"/>
    <w:rsid w:val="0010091D"/>
    <w:rsid w:val="00105627"/>
    <w:rsid w:val="0011044A"/>
    <w:rsid w:val="00110667"/>
    <w:rsid w:val="00121C71"/>
    <w:rsid w:val="001233EA"/>
    <w:rsid w:val="00131993"/>
    <w:rsid w:val="00135BB9"/>
    <w:rsid w:val="001556BA"/>
    <w:rsid w:val="0016143B"/>
    <w:rsid w:val="00165DC3"/>
    <w:rsid w:val="00166102"/>
    <w:rsid w:val="00176FD3"/>
    <w:rsid w:val="001873C1"/>
    <w:rsid w:val="00194C46"/>
    <w:rsid w:val="001A3359"/>
    <w:rsid w:val="001B0659"/>
    <w:rsid w:val="001B2219"/>
    <w:rsid w:val="001B4678"/>
    <w:rsid w:val="001C239C"/>
    <w:rsid w:val="001C60A4"/>
    <w:rsid w:val="001D1F13"/>
    <w:rsid w:val="001D2CAF"/>
    <w:rsid w:val="001D3D86"/>
    <w:rsid w:val="001E0433"/>
    <w:rsid w:val="001E3AAF"/>
    <w:rsid w:val="001E539C"/>
    <w:rsid w:val="001F19D1"/>
    <w:rsid w:val="00201504"/>
    <w:rsid w:val="00205D29"/>
    <w:rsid w:val="002065C5"/>
    <w:rsid w:val="00207FEF"/>
    <w:rsid w:val="00215199"/>
    <w:rsid w:val="0021715E"/>
    <w:rsid w:val="00230B19"/>
    <w:rsid w:val="00232AA2"/>
    <w:rsid w:val="00232B80"/>
    <w:rsid w:val="00253097"/>
    <w:rsid w:val="0026537D"/>
    <w:rsid w:val="00265EBB"/>
    <w:rsid w:val="0028033A"/>
    <w:rsid w:val="00285959"/>
    <w:rsid w:val="002926F8"/>
    <w:rsid w:val="002A1ACB"/>
    <w:rsid w:val="002A2599"/>
    <w:rsid w:val="002A369B"/>
    <w:rsid w:val="002C0C9A"/>
    <w:rsid w:val="002D2B2A"/>
    <w:rsid w:val="002E6651"/>
    <w:rsid w:val="002F49AB"/>
    <w:rsid w:val="003317EB"/>
    <w:rsid w:val="0033557A"/>
    <w:rsid w:val="00347A79"/>
    <w:rsid w:val="0036314E"/>
    <w:rsid w:val="00363324"/>
    <w:rsid w:val="003759C2"/>
    <w:rsid w:val="00384A47"/>
    <w:rsid w:val="00394438"/>
    <w:rsid w:val="0039563A"/>
    <w:rsid w:val="003A529E"/>
    <w:rsid w:val="003B0BFA"/>
    <w:rsid w:val="003B56D5"/>
    <w:rsid w:val="003B5812"/>
    <w:rsid w:val="003C3EBC"/>
    <w:rsid w:val="003E3B36"/>
    <w:rsid w:val="003F0C99"/>
    <w:rsid w:val="003F5101"/>
    <w:rsid w:val="003F5424"/>
    <w:rsid w:val="003F5537"/>
    <w:rsid w:val="00400EEC"/>
    <w:rsid w:val="00406066"/>
    <w:rsid w:val="004115CD"/>
    <w:rsid w:val="00412B58"/>
    <w:rsid w:val="0041426F"/>
    <w:rsid w:val="00414A0D"/>
    <w:rsid w:val="0041599A"/>
    <w:rsid w:val="00416C5B"/>
    <w:rsid w:val="00426A02"/>
    <w:rsid w:val="004420DF"/>
    <w:rsid w:val="0044622B"/>
    <w:rsid w:val="0045418F"/>
    <w:rsid w:val="0046180A"/>
    <w:rsid w:val="00463551"/>
    <w:rsid w:val="00464507"/>
    <w:rsid w:val="00480819"/>
    <w:rsid w:val="00485F2E"/>
    <w:rsid w:val="004B54D7"/>
    <w:rsid w:val="004D67EE"/>
    <w:rsid w:val="004E409C"/>
    <w:rsid w:val="004F4015"/>
    <w:rsid w:val="00501B18"/>
    <w:rsid w:val="0050348B"/>
    <w:rsid w:val="00504269"/>
    <w:rsid w:val="00506DF0"/>
    <w:rsid w:val="00507835"/>
    <w:rsid w:val="00520C49"/>
    <w:rsid w:val="00521EEA"/>
    <w:rsid w:val="00526624"/>
    <w:rsid w:val="00534665"/>
    <w:rsid w:val="00536DDF"/>
    <w:rsid w:val="00550225"/>
    <w:rsid w:val="00555E51"/>
    <w:rsid w:val="005779E8"/>
    <w:rsid w:val="00580EBD"/>
    <w:rsid w:val="005A043F"/>
    <w:rsid w:val="005A23D4"/>
    <w:rsid w:val="005A3139"/>
    <w:rsid w:val="005C1054"/>
    <w:rsid w:val="005D4055"/>
    <w:rsid w:val="005D4ADB"/>
    <w:rsid w:val="005D63DD"/>
    <w:rsid w:val="005D6D60"/>
    <w:rsid w:val="005E46F2"/>
    <w:rsid w:val="005F0657"/>
    <w:rsid w:val="005F7C99"/>
    <w:rsid w:val="00611B99"/>
    <w:rsid w:val="00621371"/>
    <w:rsid w:val="00631C4B"/>
    <w:rsid w:val="006336B7"/>
    <w:rsid w:val="00653EAF"/>
    <w:rsid w:val="0065542E"/>
    <w:rsid w:val="00664171"/>
    <w:rsid w:val="00664CBE"/>
    <w:rsid w:val="00687836"/>
    <w:rsid w:val="00687BFA"/>
    <w:rsid w:val="0069043B"/>
    <w:rsid w:val="00696B25"/>
    <w:rsid w:val="006A0DB8"/>
    <w:rsid w:val="006A447C"/>
    <w:rsid w:val="006B1857"/>
    <w:rsid w:val="006B414D"/>
    <w:rsid w:val="006B6986"/>
    <w:rsid w:val="006C26BF"/>
    <w:rsid w:val="006C3651"/>
    <w:rsid w:val="006C7F91"/>
    <w:rsid w:val="006F3465"/>
    <w:rsid w:val="006F43EB"/>
    <w:rsid w:val="00703343"/>
    <w:rsid w:val="00712AD1"/>
    <w:rsid w:val="007135CB"/>
    <w:rsid w:val="007214B8"/>
    <w:rsid w:val="00721952"/>
    <w:rsid w:val="00737076"/>
    <w:rsid w:val="00740A75"/>
    <w:rsid w:val="00747C9C"/>
    <w:rsid w:val="0076083F"/>
    <w:rsid w:val="007608F9"/>
    <w:rsid w:val="00763315"/>
    <w:rsid w:val="0078051D"/>
    <w:rsid w:val="0078500F"/>
    <w:rsid w:val="007A5017"/>
    <w:rsid w:val="007A5BC8"/>
    <w:rsid w:val="007B4AFF"/>
    <w:rsid w:val="007D1EB4"/>
    <w:rsid w:val="007D2AB9"/>
    <w:rsid w:val="007D4E2C"/>
    <w:rsid w:val="007E34B7"/>
    <w:rsid w:val="00812624"/>
    <w:rsid w:val="00821D66"/>
    <w:rsid w:val="008307FF"/>
    <w:rsid w:val="008424FF"/>
    <w:rsid w:val="00842983"/>
    <w:rsid w:val="00842D7A"/>
    <w:rsid w:val="00843E17"/>
    <w:rsid w:val="00850F7A"/>
    <w:rsid w:val="008512BF"/>
    <w:rsid w:val="00856640"/>
    <w:rsid w:val="00871271"/>
    <w:rsid w:val="00894225"/>
    <w:rsid w:val="0089452E"/>
    <w:rsid w:val="008B2949"/>
    <w:rsid w:val="008E0C37"/>
    <w:rsid w:val="008F1138"/>
    <w:rsid w:val="008F38BC"/>
    <w:rsid w:val="008F545D"/>
    <w:rsid w:val="00901D25"/>
    <w:rsid w:val="0092124C"/>
    <w:rsid w:val="00922824"/>
    <w:rsid w:val="00922C14"/>
    <w:rsid w:val="00924B1D"/>
    <w:rsid w:val="00926EC5"/>
    <w:rsid w:val="00930C00"/>
    <w:rsid w:val="00934618"/>
    <w:rsid w:val="009370B5"/>
    <w:rsid w:val="009441F3"/>
    <w:rsid w:val="009704CB"/>
    <w:rsid w:val="00970DDB"/>
    <w:rsid w:val="009736A4"/>
    <w:rsid w:val="0097402E"/>
    <w:rsid w:val="00981D57"/>
    <w:rsid w:val="00985EC2"/>
    <w:rsid w:val="00993094"/>
    <w:rsid w:val="009A1DEE"/>
    <w:rsid w:val="009B42C7"/>
    <w:rsid w:val="009B457A"/>
    <w:rsid w:val="009C6CA0"/>
    <w:rsid w:val="009D567E"/>
    <w:rsid w:val="009E54F4"/>
    <w:rsid w:val="009E5B63"/>
    <w:rsid w:val="009E66D9"/>
    <w:rsid w:val="00A02D6D"/>
    <w:rsid w:val="00A03E9F"/>
    <w:rsid w:val="00A04FD0"/>
    <w:rsid w:val="00A06850"/>
    <w:rsid w:val="00A1171C"/>
    <w:rsid w:val="00A121C2"/>
    <w:rsid w:val="00A20D5B"/>
    <w:rsid w:val="00A330C9"/>
    <w:rsid w:val="00A45D8A"/>
    <w:rsid w:val="00A473F0"/>
    <w:rsid w:val="00A53860"/>
    <w:rsid w:val="00A553DF"/>
    <w:rsid w:val="00A66EBB"/>
    <w:rsid w:val="00A679B2"/>
    <w:rsid w:val="00A709B5"/>
    <w:rsid w:val="00A757DA"/>
    <w:rsid w:val="00A76C66"/>
    <w:rsid w:val="00A80354"/>
    <w:rsid w:val="00A8457C"/>
    <w:rsid w:val="00A90AD0"/>
    <w:rsid w:val="00AA3107"/>
    <w:rsid w:val="00AB7659"/>
    <w:rsid w:val="00AC2294"/>
    <w:rsid w:val="00AC7852"/>
    <w:rsid w:val="00AD147B"/>
    <w:rsid w:val="00AD558E"/>
    <w:rsid w:val="00AE1AEA"/>
    <w:rsid w:val="00AE39E0"/>
    <w:rsid w:val="00AF01DA"/>
    <w:rsid w:val="00AF3DEB"/>
    <w:rsid w:val="00AF6660"/>
    <w:rsid w:val="00B05CF1"/>
    <w:rsid w:val="00B13B76"/>
    <w:rsid w:val="00B173F9"/>
    <w:rsid w:val="00B31A6E"/>
    <w:rsid w:val="00B415A7"/>
    <w:rsid w:val="00B41E81"/>
    <w:rsid w:val="00B5382F"/>
    <w:rsid w:val="00B71DA4"/>
    <w:rsid w:val="00B73EB8"/>
    <w:rsid w:val="00B813FB"/>
    <w:rsid w:val="00B84D21"/>
    <w:rsid w:val="00B931E1"/>
    <w:rsid w:val="00BB086B"/>
    <w:rsid w:val="00BC2C5F"/>
    <w:rsid w:val="00BC4B06"/>
    <w:rsid w:val="00BD50E1"/>
    <w:rsid w:val="00BD73C6"/>
    <w:rsid w:val="00BE283D"/>
    <w:rsid w:val="00BE49D4"/>
    <w:rsid w:val="00BF5BC8"/>
    <w:rsid w:val="00BF62B9"/>
    <w:rsid w:val="00C00C9B"/>
    <w:rsid w:val="00C03358"/>
    <w:rsid w:val="00C0375C"/>
    <w:rsid w:val="00C14655"/>
    <w:rsid w:val="00C273D4"/>
    <w:rsid w:val="00C415AD"/>
    <w:rsid w:val="00C43622"/>
    <w:rsid w:val="00C63AE2"/>
    <w:rsid w:val="00C64BDF"/>
    <w:rsid w:val="00C7249B"/>
    <w:rsid w:val="00C750F5"/>
    <w:rsid w:val="00C85D59"/>
    <w:rsid w:val="00C96B69"/>
    <w:rsid w:val="00C970B5"/>
    <w:rsid w:val="00CA58F9"/>
    <w:rsid w:val="00CB65B5"/>
    <w:rsid w:val="00CC5D4E"/>
    <w:rsid w:val="00CC631E"/>
    <w:rsid w:val="00CE046D"/>
    <w:rsid w:val="00CE2507"/>
    <w:rsid w:val="00CE5008"/>
    <w:rsid w:val="00CF50B5"/>
    <w:rsid w:val="00D24E4E"/>
    <w:rsid w:val="00D31D29"/>
    <w:rsid w:val="00D32D2D"/>
    <w:rsid w:val="00D42BA2"/>
    <w:rsid w:val="00D57B87"/>
    <w:rsid w:val="00D62D62"/>
    <w:rsid w:val="00D65018"/>
    <w:rsid w:val="00D70796"/>
    <w:rsid w:val="00D728B0"/>
    <w:rsid w:val="00D74943"/>
    <w:rsid w:val="00D77075"/>
    <w:rsid w:val="00D86701"/>
    <w:rsid w:val="00D9573E"/>
    <w:rsid w:val="00D9774F"/>
    <w:rsid w:val="00DA0BCC"/>
    <w:rsid w:val="00DB78DE"/>
    <w:rsid w:val="00DC27D5"/>
    <w:rsid w:val="00DC4E61"/>
    <w:rsid w:val="00DE2347"/>
    <w:rsid w:val="00DE4ADF"/>
    <w:rsid w:val="00DE6EEB"/>
    <w:rsid w:val="00DF4344"/>
    <w:rsid w:val="00E04716"/>
    <w:rsid w:val="00E04A0A"/>
    <w:rsid w:val="00E1214A"/>
    <w:rsid w:val="00E20A87"/>
    <w:rsid w:val="00E224DA"/>
    <w:rsid w:val="00E308B2"/>
    <w:rsid w:val="00E35F72"/>
    <w:rsid w:val="00E50D37"/>
    <w:rsid w:val="00E5194F"/>
    <w:rsid w:val="00E549B0"/>
    <w:rsid w:val="00E57A82"/>
    <w:rsid w:val="00E61A88"/>
    <w:rsid w:val="00E624A3"/>
    <w:rsid w:val="00E67081"/>
    <w:rsid w:val="00E70D79"/>
    <w:rsid w:val="00E852BD"/>
    <w:rsid w:val="00E968B8"/>
    <w:rsid w:val="00EA7712"/>
    <w:rsid w:val="00EA7DD9"/>
    <w:rsid w:val="00EB41A2"/>
    <w:rsid w:val="00EC50AC"/>
    <w:rsid w:val="00ED767E"/>
    <w:rsid w:val="00ED78A5"/>
    <w:rsid w:val="00EE5B7B"/>
    <w:rsid w:val="00EF5E14"/>
    <w:rsid w:val="00F0206B"/>
    <w:rsid w:val="00F02C9A"/>
    <w:rsid w:val="00F07392"/>
    <w:rsid w:val="00F1280D"/>
    <w:rsid w:val="00F22BAA"/>
    <w:rsid w:val="00F36C6C"/>
    <w:rsid w:val="00F4563B"/>
    <w:rsid w:val="00F57142"/>
    <w:rsid w:val="00F732D7"/>
    <w:rsid w:val="00F741DE"/>
    <w:rsid w:val="00F767DB"/>
    <w:rsid w:val="00F77655"/>
    <w:rsid w:val="00F80A70"/>
    <w:rsid w:val="00F80E5E"/>
    <w:rsid w:val="00F840B2"/>
    <w:rsid w:val="00FA5E65"/>
    <w:rsid w:val="00FA7811"/>
    <w:rsid w:val="00FB40C3"/>
    <w:rsid w:val="00FB64D8"/>
    <w:rsid w:val="00FB65A2"/>
    <w:rsid w:val="00FB6611"/>
    <w:rsid w:val="00FB673F"/>
    <w:rsid w:val="00FC32A1"/>
    <w:rsid w:val="00FD0FF4"/>
    <w:rsid w:val="00FD1FB8"/>
    <w:rsid w:val="00FD5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50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F54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3F5424"/>
  </w:style>
  <w:style w:type="paragraph" w:styleId="a5">
    <w:name w:val="header"/>
    <w:basedOn w:val="a"/>
    <w:rsid w:val="00AC78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rsid w:val="00930C0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6">
    <w:name w:val="Balloon Text"/>
    <w:basedOn w:val="a"/>
    <w:link w:val="a7"/>
    <w:rsid w:val="00A80354"/>
    <w:rPr>
      <w:rFonts w:ascii="Cambria" w:hAnsi="Cambria"/>
      <w:sz w:val="18"/>
      <w:szCs w:val="18"/>
    </w:rPr>
  </w:style>
  <w:style w:type="character" w:customStyle="1" w:styleId="a7">
    <w:name w:val="註解方塊文字 字元"/>
    <w:link w:val="a6"/>
    <w:rsid w:val="00A80354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2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苗栗縣通霄鎮殯葬管理自治條例（草案）</dc:title>
  <dc:subject/>
  <dc:creator>user</dc:creator>
  <cp:keywords/>
  <cp:lastModifiedBy>user</cp:lastModifiedBy>
  <cp:revision>9</cp:revision>
  <cp:lastPrinted>2024-09-30T00:44:00Z</cp:lastPrinted>
  <dcterms:created xsi:type="dcterms:W3CDTF">2024-09-20T01:54:00Z</dcterms:created>
  <dcterms:modified xsi:type="dcterms:W3CDTF">2024-11-07T02:05:00Z</dcterms:modified>
</cp:coreProperties>
</file>